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50" w:rsidRPr="00744F50" w:rsidRDefault="00744F50" w:rsidP="00744F50">
      <w:pPr>
        <w:rPr>
          <w:color w:val="000000"/>
        </w:rPr>
      </w:pPr>
      <w:r w:rsidRPr="00744F50">
        <w:rPr>
          <w:iCs/>
          <w:color w:val="000000"/>
        </w:rPr>
        <w:t>Founded in 1967, Five Brothers is a Certified Women’s Business Enterprise (WBE) and privately owned corporation that provides innovative, regulatory-compliant asset and REO management solutions.</w:t>
      </w:r>
      <w:r w:rsidR="004368C2">
        <w:rPr>
          <w:iCs/>
          <w:color w:val="000000"/>
        </w:rPr>
        <w:br/>
      </w:r>
      <w:r w:rsidR="004368C2">
        <w:rPr>
          <w:iCs/>
          <w:color w:val="000000"/>
        </w:rPr>
        <w:br/>
        <w:t xml:space="preserve">Visit us at </w:t>
      </w:r>
      <w:hyperlink r:id="rId4" w:history="1">
        <w:r w:rsidR="004368C2" w:rsidRPr="004368C2">
          <w:rPr>
            <w:rStyle w:val="Hyperlink"/>
            <w:iCs/>
          </w:rPr>
          <w:t>fivebrms.com</w:t>
        </w:r>
      </w:hyperlink>
      <w:bookmarkStart w:id="0" w:name="_GoBack"/>
      <w:bookmarkEnd w:id="0"/>
      <w:r w:rsidR="004368C2">
        <w:rPr>
          <w:iCs/>
          <w:color w:val="000000"/>
        </w:rPr>
        <w:t>.</w:t>
      </w:r>
    </w:p>
    <w:p w:rsidR="00311F2D" w:rsidRDefault="004368C2"/>
    <w:sectPr w:rsidR="0031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0"/>
    <w:rsid w:val="004368C2"/>
    <w:rsid w:val="00552C67"/>
    <w:rsid w:val="00744F50"/>
    <w:rsid w:val="00D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A980C-7719-4212-8B67-52007CF6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veb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Safeguard Properties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Tester</dc:creator>
  <cp:keywords/>
  <dc:description/>
  <cp:lastModifiedBy>David McElhone</cp:lastModifiedBy>
  <cp:revision>2</cp:revision>
  <dcterms:created xsi:type="dcterms:W3CDTF">2018-10-16T20:03:00Z</dcterms:created>
  <dcterms:modified xsi:type="dcterms:W3CDTF">2018-10-30T12:09:00Z</dcterms:modified>
</cp:coreProperties>
</file>